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  件</w:t>
      </w:r>
    </w:p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2025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年清明节期间交易保证金标准和涨跌停板幅度调整情况</w:t>
      </w:r>
    </w:p>
    <w:bookmarkEnd w:id="0"/>
    <w:tbl>
      <w:tblPr>
        <w:tblStyle w:val="9"/>
        <w:tblW w:w="487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207"/>
        <w:gridCol w:w="2561"/>
        <w:gridCol w:w="2710"/>
      </w:tblGrid>
      <w:tr>
        <w:trPr>
          <w:trHeight w:val="307" w:hRule="atLeast"/>
          <w:jc w:val="center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  <w:t>调整前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  <w:t>（交易保证金标准/涨跌停板幅度）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  <w:t>4月2日结算时起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  <w:t>（交易保证金标准/涨跌停板幅度）</w:t>
            </w:r>
          </w:p>
        </w:tc>
        <w:tc>
          <w:tcPr>
            <w:tcW w:w="163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  <w:t>4月7日恢复交易</w:t>
            </w:r>
            <w:r>
              <w:rPr>
                <w:rFonts w:hint="eastAsia" w:eastAsia="仿宋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后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  <w:t>（交易保证金标准/涨跌停板幅度）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菜粕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1"/>
              </w:rPr>
              <w:t>7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%/6%（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1"/>
              </w:rPr>
              <w:t>2505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、2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1"/>
              </w:rPr>
              <w:t>507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、2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1"/>
              </w:rPr>
              <w:t>508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、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  <w:lang w:val="en-US" w:eastAsia="zh-CN"/>
              </w:rPr>
              <w:t>2509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2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1"/>
              </w:rPr>
              <w:t>511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、2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1"/>
              </w:rPr>
              <w:t>601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合约为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1"/>
              </w:rPr>
              <w:t>9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%/6%）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%/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%</w:t>
            </w:r>
          </w:p>
        </w:tc>
        <w:tc>
          <w:tcPr>
            <w:tcW w:w="163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1"/>
              </w:rPr>
              <w:t>7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%/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1"/>
              </w:rPr>
              <w:t>6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%（2505、2507、2508、2509、2511、2601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  <w:lang w:val="en-US" w:eastAsia="zh-CN"/>
              </w:rPr>
              <w:t>2603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合约为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%/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菜油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7%/6%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%/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%</w:t>
            </w:r>
          </w:p>
        </w:tc>
        <w:tc>
          <w:tcPr>
            <w:tcW w:w="163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1"/>
              </w:rPr>
              <w:t>7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%/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1"/>
              </w:rPr>
              <w:t>6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%（2505、2507、2509、2511、2601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  <w:lang w:val="en-US" w:eastAsia="zh-CN"/>
              </w:rPr>
              <w:t>2603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合约为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%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1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玻璃</w:t>
            </w:r>
          </w:p>
        </w:tc>
        <w:tc>
          <w:tcPr>
            <w:tcW w:w="1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10%/9%</w:t>
            </w:r>
          </w:p>
        </w:tc>
        <w:tc>
          <w:tcPr>
            <w:tcW w:w="1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12%/10%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1"/>
              </w:rPr>
              <w:t>10%/9%（2505合约为12%/10%）</w:t>
            </w:r>
          </w:p>
        </w:tc>
      </w:tr>
    </w:tbl>
    <w:p>
      <w:pPr>
        <w:widowControl/>
        <w:jc w:val="left"/>
        <w:rPr>
          <w:rFonts w:ascii="Times New Roman" w:hAnsi="Times New Roman" w:eastAsia="楷体" w:cs="Times New Roman"/>
          <w:sz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0D77E359"/>
    <w:rsid w:val="175D0C4E"/>
    <w:rsid w:val="177D4232"/>
    <w:rsid w:val="1C9E607B"/>
    <w:rsid w:val="1EFFBA3D"/>
    <w:rsid w:val="1EFFDDCB"/>
    <w:rsid w:val="1F7A8377"/>
    <w:rsid w:val="1FA500DF"/>
    <w:rsid w:val="1FB94D78"/>
    <w:rsid w:val="1FFE9531"/>
    <w:rsid w:val="1FFF79BC"/>
    <w:rsid w:val="27A9AA8C"/>
    <w:rsid w:val="27EF548D"/>
    <w:rsid w:val="2BFF26D3"/>
    <w:rsid w:val="2D2A393B"/>
    <w:rsid w:val="2DED01EA"/>
    <w:rsid w:val="2EF17947"/>
    <w:rsid w:val="2F6BEE08"/>
    <w:rsid w:val="2F964B1F"/>
    <w:rsid w:val="2FFFFB05"/>
    <w:rsid w:val="325640B1"/>
    <w:rsid w:val="33960356"/>
    <w:rsid w:val="33DDEDFF"/>
    <w:rsid w:val="35D89D02"/>
    <w:rsid w:val="366BDDBD"/>
    <w:rsid w:val="37335B48"/>
    <w:rsid w:val="37BF3D14"/>
    <w:rsid w:val="3AA452E6"/>
    <w:rsid w:val="3B695F40"/>
    <w:rsid w:val="3B7F12F6"/>
    <w:rsid w:val="3BB11F79"/>
    <w:rsid w:val="3BF795A3"/>
    <w:rsid w:val="3CAB6066"/>
    <w:rsid w:val="3D5F97F0"/>
    <w:rsid w:val="3DBB51D0"/>
    <w:rsid w:val="3DFBA174"/>
    <w:rsid w:val="3E5A7543"/>
    <w:rsid w:val="3E7D6B85"/>
    <w:rsid w:val="3EE9F145"/>
    <w:rsid w:val="3EFBDA56"/>
    <w:rsid w:val="3EFFEB5C"/>
    <w:rsid w:val="3FB3710B"/>
    <w:rsid w:val="3FD57453"/>
    <w:rsid w:val="3FDFD1A2"/>
    <w:rsid w:val="3FF7D39A"/>
    <w:rsid w:val="3FFBF0AE"/>
    <w:rsid w:val="3FFDE3C2"/>
    <w:rsid w:val="3FFE80E6"/>
    <w:rsid w:val="43F3C969"/>
    <w:rsid w:val="44EF3A16"/>
    <w:rsid w:val="4D353BB5"/>
    <w:rsid w:val="4F3F9B70"/>
    <w:rsid w:val="4F66B3B9"/>
    <w:rsid w:val="4FD7E620"/>
    <w:rsid w:val="4FDBF5B7"/>
    <w:rsid w:val="4FF785EE"/>
    <w:rsid w:val="52192FF5"/>
    <w:rsid w:val="53574664"/>
    <w:rsid w:val="53EE6302"/>
    <w:rsid w:val="553EABAC"/>
    <w:rsid w:val="56BE3602"/>
    <w:rsid w:val="56FF1573"/>
    <w:rsid w:val="57BF562F"/>
    <w:rsid w:val="57FF8B5E"/>
    <w:rsid w:val="58CDBC77"/>
    <w:rsid w:val="5B7E8543"/>
    <w:rsid w:val="5DBCE2C1"/>
    <w:rsid w:val="5DEE9986"/>
    <w:rsid w:val="5E3F774E"/>
    <w:rsid w:val="5E5A057F"/>
    <w:rsid w:val="5EFF95F2"/>
    <w:rsid w:val="5F7B2305"/>
    <w:rsid w:val="5FD7732D"/>
    <w:rsid w:val="5FDF0472"/>
    <w:rsid w:val="5FDFFBE7"/>
    <w:rsid w:val="5FFF51A9"/>
    <w:rsid w:val="63D7B75A"/>
    <w:rsid w:val="63FE5459"/>
    <w:rsid w:val="64FF5BDB"/>
    <w:rsid w:val="65FFE736"/>
    <w:rsid w:val="675B1FFB"/>
    <w:rsid w:val="68BB3A0C"/>
    <w:rsid w:val="68FF4511"/>
    <w:rsid w:val="6A76146E"/>
    <w:rsid w:val="6B530AAE"/>
    <w:rsid w:val="6BDF9EA2"/>
    <w:rsid w:val="6CFFCA51"/>
    <w:rsid w:val="6D79709B"/>
    <w:rsid w:val="6DEFBE62"/>
    <w:rsid w:val="6DF7BBF3"/>
    <w:rsid w:val="6E5F9E8D"/>
    <w:rsid w:val="6E7B0026"/>
    <w:rsid w:val="6E9D798B"/>
    <w:rsid w:val="6EEE4613"/>
    <w:rsid w:val="6EFE0013"/>
    <w:rsid w:val="6EFEA4C2"/>
    <w:rsid w:val="6F7FB1BF"/>
    <w:rsid w:val="6F9E0A1B"/>
    <w:rsid w:val="6FAF842F"/>
    <w:rsid w:val="6FBD91FC"/>
    <w:rsid w:val="6FD1A43B"/>
    <w:rsid w:val="6FD6D308"/>
    <w:rsid w:val="6FFF5485"/>
    <w:rsid w:val="6FFFF436"/>
    <w:rsid w:val="706EF2C7"/>
    <w:rsid w:val="70CAB897"/>
    <w:rsid w:val="715430B7"/>
    <w:rsid w:val="7177D132"/>
    <w:rsid w:val="733EF782"/>
    <w:rsid w:val="73BEB6D8"/>
    <w:rsid w:val="73F9D482"/>
    <w:rsid w:val="75BF4ACD"/>
    <w:rsid w:val="75DBDAC4"/>
    <w:rsid w:val="75FEA3A2"/>
    <w:rsid w:val="76557249"/>
    <w:rsid w:val="76DF94D5"/>
    <w:rsid w:val="76EF02BE"/>
    <w:rsid w:val="77355481"/>
    <w:rsid w:val="77A71A13"/>
    <w:rsid w:val="77BF9A41"/>
    <w:rsid w:val="77CEB0AB"/>
    <w:rsid w:val="77CFC31E"/>
    <w:rsid w:val="77F34CB1"/>
    <w:rsid w:val="77FD6755"/>
    <w:rsid w:val="77FEF456"/>
    <w:rsid w:val="77FF65D5"/>
    <w:rsid w:val="77FF75D7"/>
    <w:rsid w:val="7A93D68E"/>
    <w:rsid w:val="7B1951AF"/>
    <w:rsid w:val="7B6350B9"/>
    <w:rsid w:val="7BFB03A5"/>
    <w:rsid w:val="7BFDA88F"/>
    <w:rsid w:val="7C7D5041"/>
    <w:rsid w:val="7CD66767"/>
    <w:rsid w:val="7CFEF298"/>
    <w:rsid w:val="7D3F0148"/>
    <w:rsid w:val="7D7A2F40"/>
    <w:rsid w:val="7DBE5938"/>
    <w:rsid w:val="7DEF60CB"/>
    <w:rsid w:val="7DFFE8DE"/>
    <w:rsid w:val="7E68244E"/>
    <w:rsid w:val="7EBBF2A0"/>
    <w:rsid w:val="7EE5CB65"/>
    <w:rsid w:val="7EEDCE46"/>
    <w:rsid w:val="7EFF6DE3"/>
    <w:rsid w:val="7EFFD41C"/>
    <w:rsid w:val="7F4B2BBD"/>
    <w:rsid w:val="7F5EC39A"/>
    <w:rsid w:val="7F5FA2D3"/>
    <w:rsid w:val="7F737DF6"/>
    <w:rsid w:val="7F7F10DF"/>
    <w:rsid w:val="7F82FFE1"/>
    <w:rsid w:val="7FAF5DB4"/>
    <w:rsid w:val="7FB6C5BF"/>
    <w:rsid w:val="7FB95CD7"/>
    <w:rsid w:val="7FBEA6FB"/>
    <w:rsid w:val="7FBF3E03"/>
    <w:rsid w:val="7FDAD8C1"/>
    <w:rsid w:val="7FDBBE98"/>
    <w:rsid w:val="7FDD0D08"/>
    <w:rsid w:val="7FDFF44D"/>
    <w:rsid w:val="7FE65911"/>
    <w:rsid w:val="7FF617C4"/>
    <w:rsid w:val="7FFE0B4C"/>
    <w:rsid w:val="7FFE82B0"/>
    <w:rsid w:val="7FFF3B20"/>
    <w:rsid w:val="7FFF673D"/>
    <w:rsid w:val="7FFF7AC9"/>
    <w:rsid w:val="7FFF7FE0"/>
    <w:rsid w:val="7FFF9AD9"/>
    <w:rsid w:val="7FFFC738"/>
    <w:rsid w:val="7FFFF310"/>
    <w:rsid w:val="87DB36B9"/>
    <w:rsid w:val="8DF1C323"/>
    <w:rsid w:val="8E6E7CA5"/>
    <w:rsid w:val="8FDF7A73"/>
    <w:rsid w:val="937C5BEA"/>
    <w:rsid w:val="96BEB140"/>
    <w:rsid w:val="97D7CCD8"/>
    <w:rsid w:val="9BDD2A4D"/>
    <w:rsid w:val="9C9FC777"/>
    <w:rsid w:val="9CF2835D"/>
    <w:rsid w:val="9DEE1435"/>
    <w:rsid w:val="9E2F3228"/>
    <w:rsid w:val="9EF7115C"/>
    <w:rsid w:val="9F8F8596"/>
    <w:rsid w:val="9FEF9D9E"/>
    <w:rsid w:val="AB7FD745"/>
    <w:rsid w:val="ACEF9EEE"/>
    <w:rsid w:val="AD7EA008"/>
    <w:rsid w:val="AD92A9F4"/>
    <w:rsid w:val="ADBFF2EA"/>
    <w:rsid w:val="AECDDC62"/>
    <w:rsid w:val="AEEF8D7A"/>
    <w:rsid w:val="AFAF91BD"/>
    <w:rsid w:val="AFD29014"/>
    <w:rsid w:val="AFD8F788"/>
    <w:rsid w:val="AFF5B764"/>
    <w:rsid w:val="AFF74212"/>
    <w:rsid w:val="AFFD07E1"/>
    <w:rsid w:val="AFFE10DA"/>
    <w:rsid w:val="B0AC8454"/>
    <w:rsid w:val="B3FD4472"/>
    <w:rsid w:val="B57B8E06"/>
    <w:rsid w:val="B596F92B"/>
    <w:rsid w:val="B5FFCC43"/>
    <w:rsid w:val="B5FFCF0F"/>
    <w:rsid w:val="B6CF4DDB"/>
    <w:rsid w:val="B7DF41CE"/>
    <w:rsid w:val="B952BBDD"/>
    <w:rsid w:val="BADD7103"/>
    <w:rsid w:val="BAFE23B8"/>
    <w:rsid w:val="BBDE0109"/>
    <w:rsid w:val="BBF3ACCF"/>
    <w:rsid w:val="BCBFB0D3"/>
    <w:rsid w:val="BCE7E4BD"/>
    <w:rsid w:val="BD9BCE79"/>
    <w:rsid w:val="BE7F6803"/>
    <w:rsid w:val="BF0ED437"/>
    <w:rsid w:val="BF1F0307"/>
    <w:rsid w:val="BFAF8F73"/>
    <w:rsid w:val="BFBC1A11"/>
    <w:rsid w:val="BFF211B4"/>
    <w:rsid w:val="BFFFD032"/>
    <w:rsid w:val="C7E719D7"/>
    <w:rsid w:val="C7FB5A1E"/>
    <w:rsid w:val="CAF343EB"/>
    <w:rsid w:val="CCF743B1"/>
    <w:rsid w:val="CE7F1F1D"/>
    <w:rsid w:val="CEAFC853"/>
    <w:rsid w:val="CEC78962"/>
    <w:rsid w:val="CFDE5A4E"/>
    <w:rsid w:val="CFF3C523"/>
    <w:rsid w:val="CFF761B5"/>
    <w:rsid w:val="D1F57885"/>
    <w:rsid w:val="D5FD49B0"/>
    <w:rsid w:val="D7F3E349"/>
    <w:rsid w:val="D7FF35E0"/>
    <w:rsid w:val="D7FF979C"/>
    <w:rsid w:val="D97A057A"/>
    <w:rsid w:val="DAFF65AF"/>
    <w:rsid w:val="DB77016B"/>
    <w:rsid w:val="DBF3FCEA"/>
    <w:rsid w:val="DC673AAC"/>
    <w:rsid w:val="DD636E97"/>
    <w:rsid w:val="DD7F0BC2"/>
    <w:rsid w:val="DD9EAC9C"/>
    <w:rsid w:val="DDFF3F26"/>
    <w:rsid w:val="DE8A7017"/>
    <w:rsid w:val="DED57102"/>
    <w:rsid w:val="DEFB442F"/>
    <w:rsid w:val="DEFBEE55"/>
    <w:rsid w:val="DF27F663"/>
    <w:rsid w:val="DF5FA07C"/>
    <w:rsid w:val="DF7D4889"/>
    <w:rsid w:val="DF97232F"/>
    <w:rsid w:val="DFBB52BA"/>
    <w:rsid w:val="DFDE7126"/>
    <w:rsid w:val="DFE343CD"/>
    <w:rsid w:val="DFFE43C0"/>
    <w:rsid w:val="DFFE5BA4"/>
    <w:rsid w:val="E6BD968F"/>
    <w:rsid w:val="E6E8431A"/>
    <w:rsid w:val="E76F6782"/>
    <w:rsid w:val="E7FE9AF4"/>
    <w:rsid w:val="E8A7CC83"/>
    <w:rsid w:val="E8F7F0C0"/>
    <w:rsid w:val="EABFB164"/>
    <w:rsid w:val="EAFF9FA1"/>
    <w:rsid w:val="EB5F03F0"/>
    <w:rsid w:val="EB7E3900"/>
    <w:rsid w:val="EBFB74AA"/>
    <w:rsid w:val="EBFD4FFF"/>
    <w:rsid w:val="EBFFCDDC"/>
    <w:rsid w:val="ECF7F6A7"/>
    <w:rsid w:val="ECF9AB2D"/>
    <w:rsid w:val="EDDFF9B5"/>
    <w:rsid w:val="EE6E44CD"/>
    <w:rsid w:val="EEF77C4B"/>
    <w:rsid w:val="EEFFC3B9"/>
    <w:rsid w:val="EF7768B3"/>
    <w:rsid w:val="EF7F0145"/>
    <w:rsid w:val="EF8B3E73"/>
    <w:rsid w:val="EFAE193D"/>
    <w:rsid w:val="EFB96A42"/>
    <w:rsid w:val="EFD2D27E"/>
    <w:rsid w:val="EFFFE3BB"/>
    <w:rsid w:val="F1D39DE1"/>
    <w:rsid w:val="F27B4890"/>
    <w:rsid w:val="F2DFC214"/>
    <w:rsid w:val="F2FCCF87"/>
    <w:rsid w:val="F35CBB5E"/>
    <w:rsid w:val="F4DD9FAB"/>
    <w:rsid w:val="F4FBA220"/>
    <w:rsid w:val="F5AFDBFD"/>
    <w:rsid w:val="F5DB4F09"/>
    <w:rsid w:val="F5F56D66"/>
    <w:rsid w:val="F5F6E35B"/>
    <w:rsid w:val="F6DEB44B"/>
    <w:rsid w:val="F6FC67A7"/>
    <w:rsid w:val="F6FF304C"/>
    <w:rsid w:val="F7763715"/>
    <w:rsid w:val="F7B345BF"/>
    <w:rsid w:val="F7BFE010"/>
    <w:rsid w:val="F7EA20C0"/>
    <w:rsid w:val="F7FEB1C8"/>
    <w:rsid w:val="F7FF9A46"/>
    <w:rsid w:val="F95B13E6"/>
    <w:rsid w:val="F96F3B34"/>
    <w:rsid w:val="F9A58622"/>
    <w:rsid w:val="FA5E962D"/>
    <w:rsid w:val="FA7CAA4E"/>
    <w:rsid w:val="FAAEF7B8"/>
    <w:rsid w:val="FAF7F4F2"/>
    <w:rsid w:val="FBB7ADE6"/>
    <w:rsid w:val="FBC91813"/>
    <w:rsid w:val="FBFEA73A"/>
    <w:rsid w:val="FBFF2B2D"/>
    <w:rsid w:val="FCAE9CFC"/>
    <w:rsid w:val="FCFA8015"/>
    <w:rsid w:val="FCFFA06E"/>
    <w:rsid w:val="FD9624F8"/>
    <w:rsid w:val="FDD76E7C"/>
    <w:rsid w:val="FDDA39CD"/>
    <w:rsid w:val="FDDDB894"/>
    <w:rsid w:val="FDDF1FBD"/>
    <w:rsid w:val="FDF6BF2C"/>
    <w:rsid w:val="FDF780C3"/>
    <w:rsid w:val="FDFF217F"/>
    <w:rsid w:val="FE3E0CA4"/>
    <w:rsid w:val="FE5AD74C"/>
    <w:rsid w:val="FEBF1891"/>
    <w:rsid w:val="FECDF49C"/>
    <w:rsid w:val="FEDF7C31"/>
    <w:rsid w:val="FEE9A86E"/>
    <w:rsid w:val="FF5E1ABD"/>
    <w:rsid w:val="FF6293CB"/>
    <w:rsid w:val="FF6F312E"/>
    <w:rsid w:val="FF7FA2EC"/>
    <w:rsid w:val="FF8E97B0"/>
    <w:rsid w:val="FFA509CD"/>
    <w:rsid w:val="FFBFAE99"/>
    <w:rsid w:val="FFC73CE0"/>
    <w:rsid w:val="FFCF250C"/>
    <w:rsid w:val="FFCFBB1B"/>
    <w:rsid w:val="FFD319A2"/>
    <w:rsid w:val="FFDEEE65"/>
    <w:rsid w:val="FFDFCA3F"/>
    <w:rsid w:val="FFF5DBD3"/>
    <w:rsid w:val="FFFD5E51"/>
    <w:rsid w:val="FFFF1E29"/>
    <w:rsid w:val="FFFF50EC"/>
    <w:rsid w:val="FFFF71E0"/>
    <w:rsid w:val="FFFFA4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basedOn w:val="11"/>
    <w:unhideWhenUsed/>
    <w:qFormat/>
    <w:uiPriority w:val="0"/>
    <w:rPr>
      <w:vertAlign w:val="superscript"/>
    </w:rPr>
  </w:style>
  <w:style w:type="character" w:customStyle="1" w:styleId="17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9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主题 Char"/>
    <w:basedOn w:val="21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table" w:customStyle="1" w:styleId="23">
    <w:name w:val="网格型2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0</TotalTime>
  <ScaleCrop>false</ScaleCrop>
  <LinksUpToDate>false</LinksUpToDate>
  <CharactersWithSpaces>206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2019-09-26T16:35:00Z</dcterms:created>
  <dc:creator>CN=李小鹏/OU=办公室/O=CZCE</dc:creator>
  <cp:lastModifiedBy>zqli</cp:lastModifiedBy>
  <dcterms:modified xsi:type="dcterms:W3CDTF">2025-03-31T07:52:07Z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D2413143EE1C4EA7B10D35016D916EC4</vt:lpwstr>
  </property>
</Properties>
</file>